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6D0F31" w:rsidP="006D0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MALTA 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D0F31"/>
    <w:rsid w:val="006F4A6B"/>
    <w:rsid w:val="008F3124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2019-04-24T12:05:00Z</dcterms:modified>
</cp:coreProperties>
</file>